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4BC" w:rsidRPr="00E11A72" w:rsidRDefault="004C74BC" w:rsidP="004C74BC">
      <w:pPr>
        <w:pStyle w:val="Default"/>
        <w:spacing w:before="120" w:after="120"/>
        <w:rPr>
          <w:b/>
          <w:bCs/>
          <w:i/>
          <w:iCs/>
          <w:sz w:val="28"/>
          <w:szCs w:val="28"/>
        </w:rPr>
      </w:pPr>
      <w:r w:rsidRPr="00E11A72">
        <w:rPr>
          <w:b/>
          <w:bCs/>
          <w:i/>
          <w:iCs/>
          <w:sz w:val="28"/>
          <w:szCs w:val="28"/>
        </w:rPr>
        <w:t xml:space="preserve">2.3. Tiền công </w:t>
      </w:r>
      <w:r w:rsidRPr="00E11A72">
        <w:rPr>
          <w:b/>
          <w:i/>
          <w:sz w:val="28"/>
          <w:szCs w:val="28"/>
          <w:shd w:val="clear" w:color="auto" w:fill="FFFFFF"/>
        </w:rPr>
        <w:t>trong chủ nghĩa tư bản</w:t>
      </w:r>
    </w:p>
    <w:p w:rsidR="004C74BC" w:rsidRPr="00A11550" w:rsidRDefault="004C74BC" w:rsidP="004C74BC">
      <w:pPr>
        <w:pStyle w:val="ListParagraph"/>
        <w:numPr>
          <w:ilvl w:val="0"/>
          <w:numId w:val="1"/>
        </w:numPr>
        <w:tabs>
          <w:tab w:val="left" w:pos="851"/>
        </w:tabs>
        <w:spacing w:before="120" w:after="120"/>
        <w:ind w:left="0" w:firstLine="567"/>
        <w:contextualSpacing w:val="0"/>
        <w:jc w:val="both"/>
        <w:rPr>
          <w:b/>
          <w:sz w:val="28"/>
          <w:szCs w:val="28"/>
          <w:shd w:val="clear" w:color="auto" w:fill="FFFFFF"/>
        </w:rPr>
      </w:pPr>
      <w:r w:rsidRPr="00A11550">
        <w:rPr>
          <w:b/>
          <w:sz w:val="28"/>
          <w:szCs w:val="28"/>
          <w:shd w:val="clear" w:color="auto" w:fill="FFFFFF"/>
        </w:rPr>
        <w:t>Bản chất của tiền công</w:t>
      </w:r>
    </w:p>
    <w:p w:rsidR="004C74BC" w:rsidRDefault="004C74BC" w:rsidP="004C74BC">
      <w:pPr>
        <w:pStyle w:val="ListParagraph"/>
        <w:spacing w:before="120" w:after="120"/>
        <w:ind w:left="0" w:firstLine="567"/>
        <w:contextualSpacing w:val="0"/>
        <w:jc w:val="both"/>
        <w:rPr>
          <w:sz w:val="28"/>
          <w:szCs w:val="28"/>
          <w:shd w:val="clear" w:color="auto" w:fill="FFFFFF"/>
        </w:rPr>
      </w:pPr>
      <w:r w:rsidRPr="00346381">
        <w:rPr>
          <w:sz w:val="28"/>
          <w:szCs w:val="28"/>
          <w:shd w:val="clear" w:color="auto" w:fill="FFFFFF"/>
        </w:rPr>
        <w:t>Tiền công là biểu hiện bằng tiền của giá trị hàng hóa sức lao động, là giá</w:t>
      </w:r>
      <w:r w:rsidRPr="00346381">
        <w:rPr>
          <w:sz w:val="28"/>
          <w:szCs w:val="28"/>
        </w:rPr>
        <w:br/>
      </w:r>
      <w:r w:rsidRPr="00346381">
        <w:rPr>
          <w:sz w:val="28"/>
          <w:szCs w:val="28"/>
          <w:shd w:val="clear" w:color="auto" w:fill="FFFFFF"/>
        </w:rPr>
        <w:t>cả của hàng hóa sức lao động.</w:t>
      </w:r>
    </w:p>
    <w:p w:rsidR="004C74BC" w:rsidRDefault="004C74BC" w:rsidP="004C74BC">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xml:space="preserve">- </w:t>
      </w:r>
      <w:r w:rsidRPr="00346381">
        <w:rPr>
          <w:sz w:val="28"/>
          <w:szCs w:val="28"/>
          <w:shd w:val="clear" w:color="auto" w:fill="FFFFFF"/>
        </w:rPr>
        <w:t>Tuy vậy, dễ có sự lầm tưởng, trong xã hội tư bản, tiền công là giá cả của lao</w:t>
      </w:r>
      <w:r>
        <w:rPr>
          <w:sz w:val="28"/>
          <w:szCs w:val="28"/>
        </w:rPr>
        <w:t xml:space="preserve"> </w:t>
      </w:r>
      <w:r w:rsidRPr="00346381">
        <w:rPr>
          <w:sz w:val="28"/>
          <w:szCs w:val="28"/>
          <w:shd w:val="clear" w:color="auto" w:fill="FFFFFF"/>
        </w:rPr>
        <w:t xml:space="preserve">động. Bởi vì: </w:t>
      </w:r>
    </w:p>
    <w:p w:rsidR="004C74BC" w:rsidRDefault="004C74BC" w:rsidP="004C74BC">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T</w:t>
      </w:r>
      <w:r w:rsidRPr="00346381">
        <w:rPr>
          <w:sz w:val="28"/>
          <w:szCs w:val="28"/>
          <w:shd w:val="clear" w:color="auto" w:fill="FFFFFF"/>
        </w:rPr>
        <w:t xml:space="preserve">hứ nhất, nhà tư bản trả tiền công cho công nhân sau khi công nhân đã lao động để sản xuất ra hàng hóa; </w:t>
      </w:r>
    </w:p>
    <w:p w:rsidR="004C74BC" w:rsidRDefault="004C74BC" w:rsidP="004C74BC">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T</w:t>
      </w:r>
      <w:r w:rsidRPr="00346381">
        <w:rPr>
          <w:sz w:val="28"/>
          <w:szCs w:val="28"/>
          <w:shd w:val="clear" w:color="auto" w:fill="FFFFFF"/>
        </w:rPr>
        <w:t>hứ hai, tiền công được trả theo thời gian lao động (giờ, ngày, tuần, tháng), hoặc theo số lượng hàng hóa đã sản xuất được.</w:t>
      </w:r>
    </w:p>
    <w:p w:rsidR="004C74BC" w:rsidRDefault="004C74BC" w:rsidP="004C74BC">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xml:space="preserve">- </w:t>
      </w:r>
      <w:r w:rsidRPr="00346381">
        <w:rPr>
          <w:sz w:val="28"/>
          <w:szCs w:val="28"/>
          <w:shd w:val="clear" w:color="auto" w:fill="FFFFFF"/>
        </w:rPr>
        <w:t>Cái mà nhà tư bản mua của công nhân không phải là lao động, mà là sức lao động. Tiền công không phải là giá trị hay giá cả của lao động, mà chỉ là giá trị hay giá cả của hàng hóa sức lao động.</w:t>
      </w:r>
    </w:p>
    <w:p w:rsidR="004C74BC" w:rsidRPr="00A11550" w:rsidRDefault="004C74BC" w:rsidP="004C74BC">
      <w:pPr>
        <w:pStyle w:val="ListParagraph"/>
        <w:numPr>
          <w:ilvl w:val="0"/>
          <w:numId w:val="1"/>
        </w:numPr>
        <w:tabs>
          <w:tab w:val="left" w:pos="851"/>
        </w:tabs>
        <w:spacing w:before="120" w:after="120"/>
        <w:ind w:left="0" w:firstLine="567"/>
        <w:contextualSpacing w:val="0"/>
        <w:jc w:val="both"/>
        <w:rPr>
          <w:b/>
          <w:sz w:val="28"/>
          <w:szCs w:val="28"/>
          <w:shd w:val="clear" w:color="auto" w:fill="FFFFFF"/>
        </w:rPr>
      </w:pPr>
      <w:r w:rsidRPr="00A11550">
        <w:rPr>
          <w:b/>
          <w:sz w:val="28"/>
          <w:szCs w:val="28"/>
          <w:shd w:val="clear" w:color="auto" w:fill="FFFFFF"/>
        </w:rPr>
        <w:t>Các hình thức tiền công cơ bản</w:t>
      </w:r>
    </w:p>
    <w:p w:rsidR="004C74BC" w:rsidRDefault="00E11A72" w:rsidP="004C74BC">
      <w:pPr>
        <w:spacing w:before="120" w:after="120"/>
        <w:ind w:firstLine="567"/>
        <w:jc w:val="both"/>
        <w:rPr>
          <w:sz w:val="28"/>
          <w:szCs w:val="28"/>
          <w:shd w:val="clear" w:color="auto" w:fill="FFFFFF"/>
        </w:rPr>
      </w:pPr>
      <w:r>
        <w:rPr>
          <w:sz w:val="28"/>
          <w:szCs w:val="28"/>
          <w:shd w:val="clear" w:color="auto" w:fill="FFFFFF"/>
        </w:rPr>
        <w:t xml:space="preserve">- </w:t>
      </w:r>
      <w:r w:rsidR="004C74BC" w:rsidRPr="00346381">
        <w:rPr>
          <w:sz w:val="28"/>
          <w:szCs w:val="28"/>
          <w:shd w:val="clear" w:color="auto" w:fill="FFFFFF"/>
        </w:rPr>
        <w:t>Tiền công tính theo thời gian là hình thức tiền công tính theo thời gian lao</w:t>
      </w:r>
      <w:r w:rsidR="004C74BC" w:rsidRPr="00346381">
        <w:rPr>
          <w:sz w:val="28"/>
          <w:szCs w:val="28"/>
        </w:rPr>
        <w:br/>
      </w:r>
      <w:r w:rsidR="004C74BC" w:rsidRPr="00346381">
        <w:rPr>
          <w:sz w:val="28"/>
          <w:szCs w:val="28"/>
          <w:shd w:val="clear" w:color="auto" w:fill="FFFFFF"/>
        </w:rPr>
        <w:t>động của công nhân dài hay ngắn (giờ, ngày, tuần, tháng).</w:t>
      </w:r>
    </w:p>
    <w:p w:rsidR="004C74BC" w:rsidRDefault="004C74BC" w:rsidP="004C74BC">
      <w:pPr>
        <w:spacing w:before="120" w:after="120"/>
        <w:ind w:firstLine="567"/>
        <w:jc w:val="both"/>
        <w:rPr>
          <w:sz w:val="28"/>
          <w:szCs w:val="28"/>
          <w:shd w:val="clear" w:color="auto" w:fill="FFFFFF"/>
        </w:rPr>
      </w:pPr>
      <w:r>
        <w:rPr>
          <w:sz w:val="28"/>
          <w:szCs w:val="28"/>
          <w:shd w:val="clear" w:color="auto" w:fill="FFFFFF"/>
        </w:rPr>
        <w:t xml:space="preserve">- </w:t>
      </w:r>
      <w:r w:rsidRPr="00346381">
        <w:rPr>
          <w:sz w:val="28"/>
          <w:szCs w:val="28"/>
          <w:shd w:val="clear" w:color="auto" w:fill="FFFFFF"/>
        </w:rPr>
        <w:t>Tiền công tính theo sản phẩm là hình thức tiền công tính theo số lượng sản phẩm đã làm ra, hoặc số lượng công việc đã hoàn thành trong một thời gian nhất định.</w:t>
      </w:r>
    </w:p>
    <w:p w:rsidR="004C74BC" w:rsidRDefault="004C74BC" w:rsidP="004C74BC">
      <w:pPr>
        <w:spacing w:before="120" w:after="120"/>
        <w:ind w:firstLine="567"/>
        <w:jc w:val="both"/>
        <w:rPr>
          <w:sz w:val="28"/>
          <w:szCs w:val="28"/>
          <w:shd w:val="clear" w:color="auto" w:fill="FFFFFF"/>
        </w:rPr>
      </w:pPr>
      <w:r w:rsidRPr="00346381">
        <w:rPr>
          <w:sz w:val="28"/>
          <w:szCs w:val="28"/>
          <w:shd w:val="clear" w:color="auto" w:fill="FFFFFF"/>
        </w:rPr>
        <w:t>Mỗi một sản phẩm được trả công theo một đơn giá nhất định, gọi là đơn giá tiền công. Để quy định đơn giá tiền công, người ta lấy tiền công trung bình một ngày của một công nhân chia cho số lượng sản phẩm của một công nhân sản xuất ra trong một ngày lao động bình thường.</w:t>
      </w:r>
    </w:p>
    <w:p w:rsidR="004C74BC" w:rsidRDefault="004C74BC" w:rsidP="004C74BC">
      <w:pPr>
        <w:spacing w:before="120" w:after="120"/>
        <w:ind w:firstLine="567"/>
        <w:jc w:val="both"/>
        <w:rPr>
          <w:sz w:val="28"/>
          <w:szCs w:val="28"/>
          <w:shd w:val="clear" w:color="auto" w:fill="FFFFFF"/>
        </w:rPr>
      </w:pPr>
      <w:bookmarkStart w:id="0" w:name="_GoBack"/>
      <w:bookmarkEnd w:id="0"/>
      <w:r w:rsidRPr="00346381">
        <w:rPr>
          <w:sz w:val="28"/>
          <w:szCs w:val="28"/>
          <w:shd w:val="clear" w:color="auto" w:fill="FFFFFF"/>
        </w:rPr>
        <w:t>Tiền công tính theo sản phẩm, một mặt, giúp cho nhà tư bản trong việc quản</w:t>
      </w:r>
      <w:r w:rsidRPr="00346381">
        <w:rPr>
          <w:sz w:val="28"/>
          <w:szCs w:val="28"/>
        </w:rPr>
        <w:br/>
      </w:r>
      <w:r w:rsidRPr="00346381">
        <w:rPr>
          <w:sz w:val="28"/>
          <w:szCs w:val="28"/>
          <w:shd w:val="clear" w:color="auto" w:fill="FFFFFF"/>
        </w:rPr>
        <w:t>lý, giám sát quá trình lao động của công nhân dễ dàng hơn; mặt khác, kích thích công nhân lao động tích cực, khẩn trương tạo ra nhiều sản phẩm để thu được lượng tiền công cao hơn.</w:t>
      </w:r>
    </w:p>
    <w:p w:rsidR="004C74BC" w:rsidRPr="00A11550" w:rsidRDefault="004C74BC" w:rsidP="004C74BC">
      <w:pPr>
        <w:pStyle w:val="ListParagraph"/>
        <w:numPr>
          <w:ilvl w:val="0"/>
          <w:numId w:val="1"/>
        </w:numPr>
        <w:tabs>
          <w:tab w:val="left" w:pos="851"/>
        </w:tabs>
        <w:spacing w:before="120" w:after="120"/>
        <w:ind w:left="0" w:firstLine="567"/>
        <w:contextualSpacing w:val="0"/>
        <w:jc w:val="both"/>
        <w:rPr>
          <w:b/>
          <w:sz w:val="28"/>
          <w:szCs w:val="28"/>
          <w:shd w:val="clear" w:color="auto" w:fill="FFFFFF"/>
        </w:rPr>
      </w:pPr>
      <w:r w:rsidRPr="00A11550">
        <w:rPr>
          <w:b/>
          <w:sz w:val="28"/>
          <w:szCs w:val="28"/>
          <w:shd w:val="clear" w:color="auto" w:fill="FFFFFF"/>
        </w:rPr>
        <w:t>Tiền công danh nghĩa và tiền công thực tế</w:t>
      </w:r>
    </w:p>
    <w:p w:rsidR="004C74BC" w:rsidRDefault="004C74BC" w:rsidP="004C74BC">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xml:space="preserve">- </w:t>
      </w:r>
      <w:r w:rsidRPr="00346381">
        <w:rPr>
          <w:sz w:val="28"/>
          <w:szCs w:val="28"/>
          <w:shd w:val="clear" w:color="auto" w:fill="FFFFFF"/>
        </w:rPr>
        <w:t>Tiền công danh nghĩa là số tiền mà người công nhân nhận được do bán sức lao động của mình cho nhà tư bản. +Tiền công thực tế là tiền công được biểu hiện bằng số lượng hàng hóa tư liệu tiêu dùng và dịch vụ mà người công nhân mua được bằng tiền công danh nghĩa của mình.</w:t>
      </w:r>
    </w:p>
    <w:p w:rsidR="004C74BC" w:rsidRDefault="004C74BC" w:rsidP="004C74BC">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xml:space="preserve">- </w:t>
      </w:r>
      <w:r w:rsidRPr="00346381">
        <w:rPr>
          <w:sz w:val="28"/>
          <w:szCs w:val="28"/>
          <w:shd w:val="clear" w:color="auto" w:fill="FFFFFF"/>
        </w:rPr>
        <w:t>Tiền công danh nghĩa là giá cả hàng hóa sức lao động; nó có thể tăng lên hay giảm xuống tuỳ theo sự biến động trong quan hệ cung - cầu về hàng hóa sức lao động trên thị trường. Trong một thời gian nào đó, nếu tiền công danh nghĩa vẫn giữ nguyên, nhưng giá cả tư liệu tiêu dùng và dịch vụ tăng lên hay giảm xuống thì tiền công thực tế giảm xuống hay tăng lên.</w:t>
      </w:r>
    </w:p>
    <w:sectPr w:rsidR="004C74BC"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555B2"/>
    <w:multiLevelType w:val="hybridMultilevel"/>
    <w:tmpl w:val="4FC83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4BC"/>
    <w:rsid w:val="004C74BC"/>
    <w:rsid w:val="006677C6"/>
    <w:rsid w:val="006F7923"/>
    <w:rsid w:val="00AE0BBB"/>
    <w:rsid w:val="00B33205"/>
    <w:rsid w:val="00BD39CE"/>
    <w:rsid w:val="00C44ECA"/>
    <w:rsid w:val="00D12FD1"/>
    <w:rsid w:val="00E11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74BC"/>
    <w:rPr>
      <w:rFonts w:eastAsiaTheme="minorHAnsi" w:cstheme="minorBidi"/>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4BC"/>
    <w:pPr>
      <w:ind w:left="720"/>
      <w:contextualSpacing/>
    </w:pPr>
  </w:style>
  <w:style w:type="paragraph" w:customStyle="1" w:styleId="Default">
    <w:name w:val="Default"/>
    <w:rsid w:val="004C74BC"/>
    <w:pPr>
      <w:autoSpaceDE w:val="0"/>
      <w:autoSpaceDN w:val="0"/>
      <w:adjustRightInd w:val="0"/>
    </w:pPr>
    <w:rPr>
      <w:rFonts w:eastAsiaTheme="minorHAns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74BC"/>
    <w:rPr>
      <w:rFonts w:eastAsiaTheme="minorHAnsi" w:cstheme="minorBidi"/>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4BC"/>
    <w:pPr>
      <w:ind w:left="720"/>
      <w:contextualSpacing/>
    </w:pPr>
  </w:style>
  <w:style w:type="paragraph" w:customStyle="1" w:styleId="Default">
    <w:name w:val="Default"/>
    <w:rsid w:val="004C74BC"/>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cp:revision>
  <dcterms:created xsi:type="dcterms:W3CDTF">2018-04-17T07:09:00Z</dcterms:created>
  <dcterms:modified xsi:type="dcterms:W3CDTF">2018-04-17T07:14:00Z</dcterms:modified>
</cp:coreProperties>
</file>